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after="0" w:before="0" w:line="360" w:lineRule="auto"/>
        <w:jc w:val="center"/>
        <w:rPr>
          <w:b w:val="1"/>
          <w:bCs w:val="1"/>
        </w:rPr>
      </w:pPr>
      <w:bookmarkStart w:colFirst="0" w:colLast="0" w:name="_p3iagkxlbnfs" w:id="0"/>
      <w:bookmarkEnd w:id="0"/>
      <w:r w:rsidDel="00000000" w:rsidR="00000000" w:rsidRPr="00000000">
        <w:rPr>
          <w:b w:val="1"/>
          <w:bCs w:val="1"/>
          <w:rtl w:val="0"/>
        </w:rPr>
        <w:t xml:space="preserve">Інструкція з процесу прошивки електронного регулятора швидкості (ESC) ТК65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after="0" w:before="0" w:line="360" w:lineRule="auto"/>
        <w:rPr>
          <w:b w:val="1"/>
          <w:bCs w:val="1"/>
          <w:sz w:val="36"/>
          <w:szCs w:val="36"/>
        </w:rPr>
      </w:pPr>
      <w:bookmarkStart w:colFirst="0" w:colLast="0" w:name="_m07ou2au38o9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keepNext w:val="0"/>
        <w:keepLines w:val="0"/>
        <w:spacing w:after="0" w:before="0" w:line="360" w:lineRule="auto"/>
        <w:rPr>
          <w:b w:val="1"/>
          <w:bCs w:val="1"/>
          <w:sz w:val="36"/>
          <w:szCs w:val="36"/>
        </w:rPr>
      </w:pPr>
      <w:bookmarkStart w:colFirst="0" w:colLast="0" w:name="_6y5rhz8yuypv" w:id="2"/>
      <w:bookmarkEnd w:id="2"/>
      <w:r w:rsidDel="00000000" w:rsidR="00000000" w:rsidRPr="00000000">
        <w:rPr>
          <w:b w:val="1"/>
          <w:bCs w:val="1"/>
          <w:sz w:val="36"/>
          <w:szCs w:val="36"/>
          <w:rtl w:val="0"/>
        </w:rPr>
        <w:t xml:space="preserve">Підключення обладнання</w:t>
      </w:r>
    </w:p>
    <w:p w:rsidR="00000000" w:rsidDel="00000000" w:rsidP="00000000" w:rsidRDefault="00000000" w:rsidRPr="00000000" w14:paraId="00000004">
      <w:pPr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Для прошивки електронного регулятора швидкості обертів, необхідно з’єднати ESC із політним контролером, оскільки комунікація ESC з ПК здійснюється через політний контролер (бажано, щоб на політному контролері була прошивка Betaflight. З прошивкою Ardupilot є проблеми з підключенням ESC Configurator до регулятора обертів).</w:t>
      </w:r>
    </w:p>
    <w:p w:rsidR="00000000" w:rsidDel="00000000" w:rsidP="00000000" w:rsidRDefault="00000000" w:rsidRPr="00000000" w14:paraId="00000005">
      <w:pPr>
        <w:numPr>
          <w:ilvl w:val="0"/>
          <w:numId w:val="5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Під’єднайте електронний регулятор швидкості TK65 до політного контролера TLS за допомогою 8-дротової шини або виконавши пайку провідників відповідно до схеми (див. рис. 1).</w:t>
      </w:r>
    </w:p>
    <w:p w:rsidR="00000000" w:rsidDel="00000000" w:rsidP="00000000" w:rsidRDefault="00000000" w:rsidRPr="00000000" w14:paraId="00000006">
      <w:pPr>
        <w:numPr>
          <w:ilvl w:val="0"/>
          <w:numId w:val="5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З’єднайте політний контролер із ПК за допомогою кабелю USB Type-C, як зображено на рис. 2.</w:t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Подайте живлення на ESC від батареї дотримуючись поляризації.</w:t>
      </w:r>
    </w:p>
    <w:p w:rsidR="00000000" w:rsidDel="00000000" w:rsidP="00000000" w:rsidRDefault="00000000" w:rsidRPr="00000000" w14:paraId="00000008">
      <w:pPr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9">
      <w:pPr>
        <w:spacing w:after="0" w:before="0" w:line="360" w:lineRule="auto"/>
        <w:jc w:val="both"/>
        <w:rPr/>
      </w:pPr>
      <w:r w:rsidDel="00000000" w:rsidR="00000000" w:rsidRPr="00000000">
        <w:rPr>
          <w:b w:val="1"/>
          <w:bCs w:val="1"/>
          <w:color w:val="ff0000"/>
          <w:rtl w:val="0"/>
        </w:rPr>
        <w:t xml:space="preserve">* Увага!</w:t>
      </w:r>
      <w:r w:rsidDel="00000000" w:rsidR="00000000" w:rsidRPr="00000000">
        <w:rPr>
          <w:rtl w:val="0"/>
        </w:rPr>
        <w:t xml:space="preserve"> Детальніший опис під'єднання ESC до політного контролера можна знайти за</w:t>
      </w:r>
      <w:hyperlink r:id="rId6">
        <w:r w:rsidDel="00000000" w:rsidR="00000000" w:rsidRPr="00000000">
          <w:rPr>
            <w:rtl w:val="0"/>
          </w:rPr>
          <w:t xml:space="preserve"> </w:t>
        </w:r>
      </w:hyperlink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посиланням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A">
      <w:pPr>
        <w:spacing w:after="0" w:before="0"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50695" cy="27432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0695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C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Рис. 1. З'єднання ESC та політного контролерів</w:t>
      </w:r>
    </w:p>
    <w:p w:rsidR="00000000" w:rsidDel="00000000" w:rsidP="00000000" w:rsidRDefault="00000000" w:rsidRPr="00000000" w14:paraId="0000000D">
      <w:pPr>
        <w:spacing w:after="0" w:before="0" w:line="36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after="0" w:before="0"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583305" cy="2743200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Мал. 2. Підключення політного контролера через порт USB Type-C</w:t>
      </w:r>
    </w:p>
    <w:p w:rsidR="00000000" w:rsidDel="00000000" w:rsidP="00000000" w:rsidRDefault="00000000" w:rsidRPr="00000000" w14:paraId="00000011">
      <w:pPr>
        <w:pStyle w:val="Heading1"/>
        <w:keepNext w:val="0"/>
        <w:keepLines w:val="0"/>
        <w:spacing w:after="0" w:before="0" w:line="360" w:lineRule="auto"/>
        <w:rPr>
          <w:b w:val="1"/>
          <w:bCs w:val="1"/>
          <w:sz w:val="46"/>
          <w:szCs w:val="46"/>
        </w:rPr>
      </w:pPr>
      <w:bookmarkStart w:colFirst="0" w:colLast="0" w:name="_61gw6zi8wjz3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keepNext w:val="0"/>
        <w:keepLines w:val="0"/>
        <w:spacing w:after="0" w:before="0" w:line="360" w:lineRule="auto"/>
        <w:rPr>
          <w:b w:val="1"/>
          <w:bCs w:val="1"/>
          <w:sz w:val="46"/>
          <w:szCs w:val="46"/>
        </w:rPr>
      </w:pPr>
      <w:bookmarkStart w:colFirst="0" w:colLast="0" w:name="_k6ogbo87zmsd" w:id="4"/>
      <w:bookmarkEnd w:id="4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Завантаження конфігуратора</w:t>
      </w:r>
    </w:p>
    <w:p w:rsidR="00000000" w:rsidDel="00000000" w:rsidP="00000000" w:rsidRDefault="00000000" w:rsidRPr="00000000" w14:paraId="00000013">
      <w:pPr>
        <w:numPr>
          <w:ilvl w:val="0"/>
          <w:numId w:val="7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 Відкрийте</w:t>
      </w:r>
      <w:hyperlink r:id="rId10">
        <w:r w:rsidDel="00000000" w:rsidR="00000000" w:rsidRPr="00000000">
          <w:rPr>
            <w:color w:val="1155cc"/>
            <w:rtl w:val="0"/>
          </w:rPr>
          <w:t xml:space="preserve"> </w:t>
        </w:r>
      </w:hyperlink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ESC Configurator</w:t>
        </w:r>
      </w:hyperlink>
      <w:r w:rsidDel="00000000" w:rsidR="00000000" w:rsidRPr="00000000">
        <w:rPr>
          <w:rtl w:val="0"/>
        </w:rPr>
        <w:t xml:space="preserve"> у веб-браузері (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https://esc-configurator.com/</w:t>
        </w:r>
      </w:hyperlink>
      <w:r w:rsidDel="00000000" w:rsidR="00000000" w:rsidRPr="00000000">
        <w:rPr>
          <w:rtl w:val="0"/>
        </w:rPr>
        <w:t xml:space="preserve">) як зображено на рисунку 3.</w:t>
      </w:r>
    </w:p>
    <w:p w:rsidR="00000000" w:rsidDel="00000000" w:rsidP="00000000" w:rsidRDefault="00000000" w:rsidRPr="00000000" w14:paraId="00000014">
      <w:pPr>
        <w:spacing w:after="0" w:before="0" w:line="360" w:lineRule="auto"/>
        <w:ind w:left="72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288290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Рис. 3. Вікно ESC Configurator</w:t>
      </w:r>
    </w:p>
    <w:p w:rsidR="00000000" w:rsidDel="00000000" w:rsidP="00000000" w:rsidRDefault="00000000" w:rsidRPr="00000000" w14:paraId="00000017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Переконайтеся, що програма визначила пристрій, під’єднаний через USB, та він відображається у диспетчері пристроїв як на рисунку 4.</w:t>
      </w:r>
    </w:p>
    <w:p w:rsidR="00000000" w:rsidDel="00000000" w:rsidP="00000000" w:rsidRDefault="00000000" w:rsidRPr="00000000" w14:paraId="00000019">
      <w:pPr>
        <w:spacing w:line="360" w:lineRule="auto"/>
        <w:ind w:left="72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333750" cy="1076325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076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Рис. 4. Диспетчер пристроїв</w:t>
      </w:r>
    </w:p>
    <w:p w:rsidR="00000000" w:rsidDel="00000000" w:rsidP="00000000" w:rsidRDefault="00000000" w:rsidRPr="00000000" w14:paraId="0000001C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="360" w:lineRule="auto"/>
        <w:jc w:val="both"/>
        <w:rPr>
          <w:b w:val="1"/>
          <w:bCs w:val="1"/>
          <w:color w:val="ff0000"/>
        </w:rPr>
      </w:pPr>
      <w:r w:rsidDel="00000000" w:rsidR="00000000" w:rsidRPr="00000000">
        <w:rPr>
          <w:b w:val="1"/>
          <w:bCs w:val="1"/>
          <w:color w:val="ff0000"/>
          <w:rtl w:val="0"/>
        </w:rPr>
        <w:t xml:space="preserve">* Увага! </w:t>
      </w:r>
    </w:p>
    <w:p w:rsidR="00000000" w:rsidDel="00000000" w:rsidP="00000000" w:rsidRDefault="00000000" w:rsidRPr="00000000" w14:paraId="0000001E">
      <w:pPr>
        <w:numPr>
          <w:ilvl w:val="0"/>
          <w:numId w:val="6"/>
        </w:numPr>
        <w:spacing w:after="0" w:before="0"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я</w:t>
      </w:r>
      <w:r w:rsidDel="00000000" w:rsidR="00000000" w:rsidRPr="00000000">
        <w:rPr>
          <w:rtl w:val="0"/>
        </w:rPr>
        <w:t xml:space="preserve">кщо пристрій не визначено, встановіть драйвер для не розпізнаного пристрою.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</w:pPr>
      <w:r w:rsidDel="00000000" w:rsidR="00000000" w:rsidRPr="00000000">
        <w:rPr>
          <w:rtl w:val="0"/>
        </w:rPr>
        <w:t xml:space="preserve">номер послідовного порту (Наприклад СОМ3, як зображено на рис. 3) може не співпадати з реальним.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keepNext w:val="0"/>
        <w:keepLines w:val="0"/>
        <w:spacing w:after="0" w:before="0" w:line="360" w:lineRule="auto"/>
        <w:rPr>
          <w:b w:val="1"/>
          <w:bCs w:val="1"/>
          <w:sz w:val="46"/>
          <w:szCs w:val="46"/>
        </w:rPr>
      </w:pPr>
      <w:bookmarkStart w:colFirst="0" w:colLast="0" w:name="_52p0ybj1eekv" w:id="5"/>
      <w:bookmarkEnd w:id="5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Налаштування і прошивка ESC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Натисніть кнопку "Під’єднати" у верхньому правому куті вікна ESC Configurator.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Після успішного підключення кнопка змінить колір, а з лівого боку програми з’явиться інформація про керування моторами як на рисунку 5.</w:t>
      </w:r>
    </w:p>
    <w:p w:rsidR="00000000" w:rsidDel="00000000" w:rsidP="00000000" w:rsidRDefault="00000000" w:rsidRPr="00000000" w14:paraId="00000023">
      <w:pPr>
        <w:spacing w:after="0" w:before="0"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800600" cy="57150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71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Рис. 5. Секція “Керування моторами” у ESC Configurator</w:t>
      </w:r>
    </w:p>
    <w:p w:rsidR="00000000" w:rsidDel="00000000" w:rsidP="00000000" w:rsidRDefault="00000000" w:rsidRPr="00000000" w14:paraId="00000026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Натисніть "Зчитати налаштування" у правому нижньому куті.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Після зчитування відобразяться загальні параметри (див. рис. 6) та інформація по кожному з регуляторів двигунів (див. рис. 7).</w:t>
      </w:r>
    </w:p>
    <w:p w:rsidR="00000000" w:rsidDel="00000000" w:rsidP="00000000" w:rsidRDefault="00000000" w:rsidRPr="00000000" w14:paraId="00000029">
      <w:pPr>
        <w:spacing w:after="0" w:before="0" w:line="360" w:lineRule="auto"/>
        <w:ind w:left="2160" w:firstLine="72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76201</wp:posOffset>
            </wp:positionH>
            <wp:positionV relativeFrom="paragraph">
              <wp:posOffset>129587</wp:posOffset>
            </wp:positionV>
            <wp:extent cx="5943600" cy="1803400"/>
            <wp:effectExtent b="0" l="0" r="0" t="0"/>
            <wp:wrapTopAndBottom distB="114300" distT="11430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3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spacing w:after="0" w:before="0" w:line="360" w:lineRule="auto"/>
        <w:ind w:left="2160" w:firstLine="720"/>
        <w:rPr/>
      </w:pPr>
      <w:r w:rsidDel="00000000" w:rsidR="00000000" w:rsidRPr="00000000">
        <w:rPr>
          <w:rtl w:val="0"/>
        </w:rPr>
        <w:t xml:space="preserve">Рис. 6. Загальні налаштування</w:t>
      </w:r>
    </w:p>
    <w:p w:rsidR="00000000" w:rsidDel="00000000" w:rsidP="00000000" w:rsidRDefault="00000000" w:rsidRPr="00000000" w14:paraId="0000002B">
      <w:pPr>
        <w:spacing w:after="0" w:before="0" w:line="360" w:lineRule="auto"/>
        <w:ind w:left="216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before="0" w:line="36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4318000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before="0" w:line="360" w:lineRule="auto"/>
        <w:ind w:left="72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before="0" w:line="360" w:lineRule="auto"/>
        <w:ind w:left="720" w:firstLine="0"/>
        <w:jc w:val="center"/>
        <w:rPr/>
      </w:pPr>
      <w:r w:rsidDel="00000000" w:rsidR="00000000" w:rsidRPr="00000000">
        <w:rPr>
          <w:rtl w:val="0"/>
        </w:rPr>
        <w:t xml:space="preserve">Рис. 7. Налаштування регуляторів двигунів</w:t>
      </w:r>
    </w:p>
    <w:p w:rsidR="00000000" w:rsidDel="00000000" w:rsidP="00000000" w:rsidRDefault="00000000" w:rsidRPr="00000000" w14:paraId="0000002F">
      <w:pPr>
        <w:spacing w:after="0" w:before="0"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  <w:t xml:space="preserve">5. Якщо виявлено, що прошивка не BlueJay, необхідно встановити її.</w:t>
      </w:r>
    </w:p>
    <w:p w:rsidR="00000000" w:rsidDel="00000000" w:rsidP="00000000" w:rsidRDefault="00000000" w:rsidRPr="00000000" w14:paraId="00000030">
      <w:pPr>
        <w:spacing w:after="0" w:before="0"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  <w:t xml:space="preserve">6. Натисніть "Прошити всі регулятори" у правому нижньому куті ESC Configurator, після чого з’явиться вікно вибору прошивки, яке зображене на рисунку 8.</w:t>
      </w:r>
    </w:p>
    <w:p w:rsidR="00000000" w:rsidDel="00000000" w:rsidP="00000000" w:rsidRDefault="00000000" w:rsidRPr="00000000" w14:paraId="00000031">
      <w:pPr>
        <w:spacing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7316" cy="1953846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7316" cy="19538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Рис. 8. Вікно вибору прошивки</w:t>
      </w:r>
    </w:p>
    <w:p w:rsidR="00000000" w:rsidDel="00000000" w:rsidP="00000000" w:rsidRDefault="00000000" w:rsidRPr="00000000" w14:paraId="00000034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before="0"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7. У вікні вибору прошивки оберіть такі параметри:</w:t>
      </w:r>
    </w:p>
    <w:p w:rsidR="00000000" w:rsidDel="00000000" w:rsidP="00000000" w:rsidRDefault="00000000" w:rsidRPr="00000000" w14:paraId="00000036">
      <w:pPr>
        <w:numPr>
          <w:ilvl w:val="1"/>
          <w:numId w:val="4"/>
        </w:numPr>
        <w:spacing w:after="0" w:before="0" w:line="360" w:lineRule="auto"/>
        <w:ind w:left="1440" w:hanging="360"/>
        <w:jc w:val="both"/>
      </w:pPr>
      <w:r w:rsidDel="00000000" w:rsidR="00000000" w:rsidRPr="00000000">
        <w:rPr>
          <w:rtl w:val="0"/>
        </w:rPr>
        <w:t xml:space="preserve">У полі "Firmware" оберіть BlueJay.</w:t>
      </w:r>
    </w:p>
    <w:p w:rsidR="00000000" w:rsidDel="00000000" w:rsidP="00000000" w:rsidRDefault="00000000" w:rsidRPr="00000000" w14:paraId="00000037">
      <w:pPr>
        <w:numPr>
          <w:ilvl w:val="1"/>
          <w:numId w:val="4"/>
        </w:numPr>
        <w:spacing w:after="0" w:before="0" w:line="360" w:lineRule="auto"/>
        <w:ind w:left="1440" w:hanging="360"/>
        <w:jc w:val="both"/>
      </w:pPr>
      <w:r w:rsidDel="00000000" w:rsidR="00000000" w:rsidRPr="00000000">
        <w:rPr>
          <w:rtl w:val="0"/>
        </w:rPr>
        <w:t xml:space="preserve">У полі "ESC" оберіть J-H-50 (важливо вибрати саме цей тип, оскільки він відповідає вашому ESC).</w:t>
      </w:r>
    </w:p>
    <w:p w:rsidR="00000000" w:rsidDel="00000000" w:rsidP="00000000" w:rsidRDefault="00000000" w:rsidRPr="00000000" w14:paraId="00000038">
      <w:pPr>
        <w:numPr>
          <w:ilvl w:val="1"/>
          <w:numId w:val="4"/>
        </w:numPr>
        <w:spacing w:after="0" w:before="0" w:line="360" w:lineRule="auto"/>
        <w:ind w:left="1440" w:hanging="360"/>
        <w:jc w:val="both"/>
      </w:pPr>
      <w:r w:rsidDel="00000000" w:rsidR="00000000" w:rsidRPr="00000000">
        <w:rPr>
          <w:rtl w:val="0"/>
        </w:rPr>
        <w:t xml:space="preserve">У полі "Version" оберіть потрібну версію, наприклад v.0.21.7.</w:t>
      </w:r>
    </w:p>
    <w:p w:rsidR="00000000" w:rsidDel="00000000" w:rsidP="00000000" w:rsidRDefault="00000000" w:rsidRPr="00000000" w14:paraId="00000039">
      <w:pPr>
        <w:numPr>
          <w:ilvl w:val="1"/>
          <w:numId w:val="4"/>
        </w:numPr>
        <w:spacing w:after="0" w:before="0" w:line="360" w:lineRule="auto"/>
        <w:ind w:left="1440" w:hanging="360"/>
        <w:jc w:val="both"/>
      </w:pPr>
      <w:r w:rsidDel="00000000" w:rsidR="00000000" w:rsidRPr="00000000">
        <w:rPr>
          <w:rtl w:val="0"/>
        </w:rPr>
        <w:t xml:space="preserve">PVM Frequency - 24 або іншу, залежно від ваших потреб.</w:t>
      </w:r>
    </w:p>
    <w:p w:rsidR="00000000" w:rsidDel="00000000" w:rsidP="00000000" w:rsidRDefault="00000000" w:rsidRPr="00000000" w14:paraId="0000003A">
      <w:pPr>
        <w:spacing w:after="0" w:before="0" w:line="360" w:lineRule="auto"/>
        <w:jc w:val="both"/>
        <w:rPr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before="0" w:line="360" w:lineRule="auto"/>
        <w:jc w:val="both"/>
        <w:rPr/>
      </w:pPr>
      <w:r w:rsidDel="00000000" w:rsidR="00000000" w:rsidRPr="00000000">
        <w:rPr>
          <w:b w:val="1"/>
          <w:bCs w:val="1"/>
          <w:color w:val="ff0000"/>
          <w:rtl w:val="0"/>
        </w:rPr>
        <w:t xml:space="preserve">* Увага! </w:t>
      </w:r>
      <w:r w:rsidDel="00000000" w:rsidR="00000000" w:rsidRPr="00000000">
        <w:rPr>
          <w:rtl w:val="0"/>
        </w:rPr>
        <w:t xml:space="preserve">У полі ESC обов'язково виберіть  J-H-50, оскільки це тип TK65!</w:t>
      </w:r>
    </w:p>
    <w:p w:rsidR="00000000" w:rsidDel="00000000" w:rsidP="00000000" w:rsidRDefault="00000000" w:rsidRPr="00000000" w14:paraId="0000003C">
      <w:pPr>
        <w:spacing w:after="0" w:before="0"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before="0"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8. Натисніть кнопку "Прошити" і дочекайтеся завершення процесу.</w:t>
      </w:r>
    </w:p>
    <w:p w:rsidR="00000000" w:rsidDel="00000000" w:rsidP="00000000" w:rsidRDefault="00000000" w:rsidRPr="00000000" w14:paraId="0000003E">
      <w:pPr>
        <w:spacing w:after="0" w:before="0"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9. Після завершення процесу прошивки у програмі оновляться налаштування “Загальних параметрів ESC” (див. рис. 9)  та  інформація по кожному з регуляторів двигунів  (див.  рис. 10).</w:t>
      </w:r>
    </w:p>
    <w:p w:rsidR="00000000" w:rsidDel="00000000" w:rsidP="00000000" w:rsidRDefault="00000000" w:rsidRPr="00000000" w14:paraId="0000003F">
      <w:pPr>
        <w:spacing w:after="0" w:before="0"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289560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Рис. 9. Загальні параметри після встановлення прошивки BlueJay</w:t>
      </w:r>
    </w:p>
    <w:p w:rsidR="00000000" w:rsidDel="00000000" w:rsidP="00000000" w:rsidRDefault="00000000" w:rsidRPr="00000000" w14:paraId="00000042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before="0" w:line="36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2667000"/>
            <wp:effectExtent b="0" l="0" r="0" t="0"/>
            <wp:docPr id="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Рис. 10. Налаштування регуляторів двигунів після встановлення прошивки BlueJay</w:t>
      </w:r>
    </w:p>
    <w:p w:rsidR="00000000" w:rsidDel="00000000" w:rsidP="00000000" w:rsidRDefault="00000000" w:rsidRPr="00000000" w14:paraId="00000046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10. У розділі “Загальні налаштування” значення параметру “Захист потужності за RPM (Поступовий підйом)” встановити рівним 5х (див рис. 11). Для застосування цього параметру у правому нижньому куті ESC Configurator натиснути кнопку “Записати налаштування”.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1689100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Рис. 11. Загальні параметри після встановлення параметру захисту потужності за RPM.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png"/><Relationship Id="rId11" Type="http://schemas.openxmlformats.org/officeDocument/2006/relationships/hyperlink" Target="https://esc-configurator.com/" TargetMode="External"/><Relationship Id="rId10" Type="http://schemas.openxmlformats.org/officeDocument/2006/relationships/hyperlink" Target="https://esc-configurator.com/" TargetMode="External"/><Relationship Id="rId21" Type="http://schemas.openxmlformats.org/officeDocument/2006/relationships/image" Target="media/image7.png"/><Relationship Id="rId13" Type="http://schemas.openxmlformats.org/officeDocument/2006/relationships/image" Target="media/image9.png"/><Relationship Id="rId12" Type="http://schemas.openxmlformats.org/officeDocument/2006/relationships/hyperlink" Target="https://esc-configurator.c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2.png"/><Relationship Id="rId14" Type="http://schemas.openxmlformats.org/officeDocument/2006/relationships/image" Target="media/image4.png"/><Relationship Id="rId17" Type="http://schemas.openxmlformats.org/officeDocument/2006/relationships/image" Target="media/image10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image" Target="media/image1.png"/><Relationship Id="rId6" Type="http://schemas.openxmlformats.org/officeDocument/2006/relationships/hyperlink" Target="https://drive.google.com/file/d/1SyQwePGEu8fOp2bedxaTwevHgODO_V2s/view?usp=drive_link" TargetMode="External"/><Relationship Id="rId18" Type="http://schemas.openxmlformats.org/officeDocument/2006/relationships/image" Target="media/image6.png"/><Relationship Id="rId7" Type="http://schemas.openxmlformats.org/officeDocument/2006/relationships/hyperlink" Target="https://drive.google.com/file/d/1SyQwePGEu8fOp2bedxaTwevHgODO_V2s/view?usp=drive_link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